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D3" w:rsidRDefault="00773CC8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KEDVES TESTVÉREM!</w:t>
      </w:r>
    </w:p>
    <w:p w:rsidR="00773CC8" w:rsidRDefault="00FD4BD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Az egyházi év legszebb ünnep</w:t>
      </w:r>
      <w:r w:rsidR="00333692"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fol</w:t>
      </w:r>
      <w:r w:rsidR="00773CC8">
        <w:rPr>
          <w:rFonts w:ascii="Tahoma" w:hAnsi="Tahoma" w:cs="Tahoma"/>
          <w:color w:val="000000"/>
          <w:sz w:val="27"/>
          <w:szCs w:val="27"/>
        </w:rPr>
        <w:t>yamához</w:t>
      </w:r>
      <w:proofErr w:type="spellEnd"/>
      <w:r w:rsidR="00773CC8">
        <w:rPr>
          <w:rFonts w:ascii="Tahoma" w:hAnsi="Tahoma" w:cs="Tahoma"/>
          <w:color w:val="000000"/>
          <w:sz w:val="27"/>
          <w:szCs w:val="27"/>
        </w:rPr>
        <w:t xml:space="preserve"> érkeztünk </w:t>
      </w:r>
      <w:r>
        <w:rPr>
          <w:rFonts w:ascii="Tahoma" w:hAnsi="Tahoma" w:cs="Tahoma"/>
          <w:color w:val="000000"/>
          <w:sz w:val="27"/>
          <w:szCs w:val="27"/>
        </w:rPr>
        <w:t>Virágvasárnap</w:t>
      </w:r>
      <w:r w:rsidR="00773CC8">
        <w:rPr>
          <w:rFonts w:ascii="Tahoma" w:hAnsi="Tahoma" w:cs="Tahoma"/>
          <w:color w:val="000000"/>
          <w:sz w:val="27"/>
          <w:szCs w:val="27"/>
        </w:rPr>
        <w:t>pal</w:t>
      </w:r>
      <w:r>
        <w:rPr>
          <w:rFonts w:ascii="Tahoma" w:hAnsi="Tahoma" w:cs="Tahoma"/>
          <w:color w:val="000000"/>
          <w:sz w:val="27"/>
          <w:szCs w:val="27"/>
        </w:rPr>
        <w:t>, kezdetét vette a NAGYHÉT. Jézus</w:t>
      </w:r>
      <w:r w:rsidR="008F2D03">
        <w:rPr>
          <w:rFonts w:ascii="Tahoma" w:hAnsi="Tahoma" w:cs="Tahoma"/>
          <w:color w:val="000000"/>
          <w:sz w:val="27"/>
          <w:szCs w:val="27"/>
        </w:rPr>
        <w:t xml:space="preserve"> életének,</w:t>
      </w:r>
      <w:r>
        <w:rPr>
          <w:rFonts w:ascii="Tahoma" w:hAnsi="Tahoma" w:cs="Tahoma"/>
          <w:color w:val="000000"/>
          <w:sz w:val="27"/>
          <w:szCs w:val="27"/>
        </w:rPr>
        <w:t xml:space="preserve"> utolsó napjainak eseménysorozatába kapcsolnak be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a Szentírási olvasmányok,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és a liturgikus ünneplés. Megváltásunk eseményei elevenednek meg évről évre, idén is. </w:t>
      </w:r>
      <w:r w:rsidR="00773CC8">
        <w:rPr>
          <w:rFonts w:ascii="Tahoma" w:hAnsi="Tahoma" w:cs="Tahoma"/>
          <w:color w:val="000000"/>
          <w:sz w:val="27"/>
          <w:szCs w:val="27"/>
        </w:rPr>
        <w:t>Szívből remélem, idén már igazán tudunk együtt ünnepelni, hisz az előző évek közös ünnep utáni vágyát sokszor felülírta a vírus, a betegségtől vagy éppen mások megbetegítésétől való félelem. Most úgy tűnik –hála legyen érte Istennek- mindez rossz emlék marad. Újra korlátozások nélkül jöhetünk templomba, lehet közösen imádkozni, elmélyülni, örülni, egyszóval ÜNNEPELNI.</w:t>
      </w:r>
    </w:p>
    <w:p w:rsidR="00FD4BD3" w:rsidRDefault="00773CC8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K</w:t>
      </w:r>
      <w:r w:rsidR="00FD4BD3">
        <w:rPr>
          <w:rFonts w:ascii="Tahoma" w:hAnsi="Tahoma" w:cs="Tahoma"/>
          <w:color w:val="000000"/>
          <w:sz w:val="27"/>
          <w:szCs w:val="27"/>
        </w:rPr>
        <w:t>eresztény emberként, katolikus papként hiszem és vallom, minden nagypénteket húsvét követ. Fel kell venni a keresztet, nem menekülhetünk el a megpróbáltatások, a nehézségek elől, de ugyanakkor várhatjuk a dicsőséget, a feltámadást is. Reménykedve, imádkozva, mélyülve hitünkben.</w:t>
      </w:r>
    </w:p>
    <w:p w:rsidR="00FD4BD3" w:rsidRDefault="00FD4BD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Ehhez szeretnék a magam egyszerű módján pici segítséget nyújtani. A csatolt anyagot</w:t>
      </w:r>
      <w:r w:rsidR="008F2D03">
        <w:rPr>
          <w:rFonts w:ascii="Tahoma" w:hAnsi="Tahoma" w:cs="Tahoma"/>
          <w:color w:val="000000"/>
          <w:sz w:val="27"/>
          <w:szCs w:val="27"/>
        </w:rPr>
        <w:t xml:space="preserve"> a kaposvári Nagyboldogasszony Iskolaközpont gimnazista fiataljai</w:t>
      </w:r>
      <w:r>
        <w:rPr>
          <w:rFonts w:ascii="Tahoma" w:hAnsi="Tahoma" w:cs="Tahoma"/>
          <w:color w:val="000000"/>
          <w:sz w:val="27"/>
          <w:szCs w:val="27"/>
        </w:rPr>
        <w:t>nak állítottam össze. Minden napra egy kis S</w:t>
      </w:r>
      <w:r w:rsidR="00773CC8">
        <w:rPr>
          <w:rFonts w:ascii="Tahoma" w:hAnsi="Tahoma" w:cs="Tahoma"/>
          <w:color w:val="000000"/>
          <w:sz w:val="27"/>
          <w:szCs w:val="27"/>
        </w:rPr>
        <w:t>zentírás, némi liturgia, pár gondolatnyi</w:t>
      </w:r>
      <w:r>
        <w:rPr>
          <w:rFonts w:ascii="Tahoma" w:hAnsi="Tahoma" w:cs="Tahoma"/>
          <w:color w:val="000000"/>
          <w:sz w:val="27"/>
          <w:szCs w:val="27"/>
        </w:rPr>
        <w:t xml:space="preserve"> "magyarázattal" és egy csipetnyi lelkiséggel. Nem sok, de szeretettel adom, talán lesznek, akik haszonnal forgatják. </w:t>
      </w:r>
    </w:p>
    <w:p w:rsidR="00FD4BD3" w:rsidRDefault="00FD4BD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Szeretettel ajánlom a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Pannonhalmi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Főapátság weboldalát, nagyon sok</w:t>
      </w:r>
      <w:r w:rsidR="00773CC8">
        <w:rPr>
          <w:rFonts w:ascii="Tahoma" w:hAnsi="Tahoma" w:cs="Tahoma"/>
          <w:color w:val="000000"/>
          <w:sz w:val="27"/>
          <w:szCs w:val="27"/>
        </w:rPr>
        <w:t xml:space="preserve"> hasznos anyaggal, ötlettel, otthoni ünneplésre is.</w:t>
      </w:r>
    </w:p>
    <w:p w:rsidR="00FD4BD3" w:rsidRDefault="00FD4BD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hyperlink r:id="rId4" w:history="1">
        <w:r w:rsidR="00FA375F" w:rsidRPr="008D284A">
          <w:rPr>
            <w:rStyle w:val="Hiperhivatkozs"/>
            <w:rFonts w:ascii="Tahoma" w:hAnsi="Tahoma" w:cs="Tahoma"/>
            <w:sz w:val="27"/>
            <w:szCs w:val="27"/>
          </w:rPr>
          <w:t>https://pannonhalmifoapatsag.hu/online-nagyhet_2020/</w:t>
        </w:r>
      </w:hyperlink>
    </w:p>
    <w:p w:rsidR="00FD4BD3" w:rsidRDefault="00FD4BD3" w:rsidP="00FA375F">
      <w:pPr>
        <w:pStyle w:val="NormlWeb"/>
        <w:ind w:firstLine="708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Két kis videót: </w:t>
      </w:r>
    </w:p>
    <w:p w:rsidR="00773CC8" w:rsidRDefault="00FD4BD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eredeti helyszínek, magyar szöveggel (27 perc)</w:t>
      </w:r>
    </w:p>
    <w:p w:rsidR="00773CC8" w:rsidRDefault="00333692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hyperlink r:id="rId5" w:history="1">
        <w:r w:rsidR="00773CC8" w:rsidRPr="008D284A">
          <w:rPr>
            <w:rStyle w:val="Hiperhivatkozs"/>
            <w:rFonts w:ascii="Tahoma" w:hAnsi="Tahoma" w:cs="Tahoma"/>
            <w:sz w:val="27"/>
            <w:szCs w:val="27"/>
          </w:rPr>
          <w:t>https://www.youtube.com/watch?v=iCyAn0esI4g&amp;ab_channel=Erd%C3%A9lyiMagyarTelev%C3%ADzi%C3%B3</w:t>
        </w:r>
      </w:hyperlink>
    </w:p>
    <w:p w:rsidR="00773CC8" w:rsidRDefault="00773CC8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gyerekek nagyhétről (5</w:t>
      </w:r>
      <w:r w:rsidR="00FD4BD3">
        <w:rPr>
          <w:rFonts w:ascii="Tahoma" w:hAnsi="Tahoma" w:cs="Tahoma"/>
          <w:color w:val="000000"/>
          <w:sz w:val="27"/>
          <w:szCs w:val="27"/>
        </w:rPr>
        <w:t>perc)</w:t>
      </w:r>
    </w:p>
    <w:p w:rsidR="00FD4BD3" w:rsidRDefault="00333692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hyperlink r:id="rId6" w:history="1">
        <w:r w:rsidR="00773CC8" w:rsidRPr="008D284A">
          <w:rPr>
            <w:rStyle w:val="Hiperhivatkozs"/>
            <w:rFonts w:ascii="Tahoma" w:hAnsi="Tahoma" w:cs="Tahoma"/>
            <w:sz w:val="27"/>
            <w:szCs w:val="27"/>
          </w:rPr>
          <w:t>https://www.youtube.com/watch?v=A2pltVFFadQ&amp;ab_channel=R%C3%A9kaSzarka-B%C3%B6g%C3%B6s</w:t>
        </w:r>
      </w:hyperlink>
    </w:p>
    <w:p w:rsidR="00773CC8" w:rsidRDefault="00773CC8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</w:p>
    <w:p w:rsidR="00FD4BD3" w:rsidRDefault="00FD4BD3" w:rsidP="00FA375F">
      <w:pPr>
        <w:pStyle w:val="NormlWeb"/>
        <w:ind w:firstLine="708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és egy </w:t>
      </w:r>
      <w:r w:rsidR="00773CC8">
        <w:rPr>
          <w:rFonts w:ascii="Tahoma" w:hAnsi="Tahoma" w:cs="Tahoma"/>
          <w:color w:val="000000"/>
          <w:sz w:val="27"/>
          <w:szCs w:val="27"/>
        </w:rPr>
        <w:t>régebbi</w:t>
      </w:r>
      <w:r>
        <w:rPr>
          <w:rFonts w:ascii="Tahoma" w:hAnsi="Tahoma" w:cs="Tahoma"/>
          <w:color w:val="000000"/>
          <w:sz w:val="27"/>
          <w:szCs w:val="27"/>
        </w:rPr>
        <w:t xml:space="preserve"> kérdezz-felelek cikket:</w:t>
      </w:r>
    </w:p>
    <w:p w:rsidR="00773CC8" w:rsidRDefault="00333692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hyperlink r:id="rId7" w:history="1">
        <w:r w:rsidR="00773CC8" w:rsidRPr="008D284A">
          <w:rPr>
            <w:rStyle w:val="Hiperhivatkozs"/>
            <w:rFonts w:ascii="Tahoma" w:hAnsi="Tahoma" w:cs="Tahoma"/>
            <w:sz w:val="27"/>
            <w:szCs w:val="27"/>
          </w:rPr>
          <w:t>https://www.magyarkurir.hu/hirek/nagyhet-es-husveti-keszulet-kivul-es-belul-harminc-kerdes-es-valasz-segit-keszuletben</w:t>
        </w:r>
      </w:hyperlink>
      <w:r w:rsidR="00FD4BD3">
        <w:rPr>
          <w:rFonts w:ascii="Tahoma" w:hAnsi="Tahoma" w:cs="Tahoma"/>
          <w:color w:val="000000"/>
          <w:sz w:val="27"/>
          <w:szCs w:val="27"/>
        </w:rPr>
        <w:t>.</w:t>
      </w:r>
    </w:p>
    <w:p w:rsidR="00773CC8" w:rsidRDefault="00773CC8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Aki kedvet érez magában, hogy az itt feltöltött anyagokat átlapozva/gondolva </w:t>
      </w:r>
      <w:r w:rsidR="008F2D03">
        <w:rPr>
          <w:rFonts w:ascii="Tahoma" w:hAnsi="Tahoma" w:cs="Tahoma"/>
          <w:color w:val="000000"/>
          <w:sz w:val="27"/>
          <w:szCs w:val="27"/>
        </w:rPr>
        <w:t xml:space="preserve">felmérje tudását, ismereteit a nagyhétről és annak eseményeiről, egy online feladatlapon megteheti ezt </w:t>
      </w:r>
      <w:r w:rsidR="008F2D03" w:rsidRPr="008F2D03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F2D03" w:rsidRDefault="008F2D0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Gyerekek is kitölthetik, de talán felnőtteknek is hasznos „szórakozás”. A feladatlap internetes címe:</w:t>
      </w:r>
    </w:p>
    <w:p w:rsidR="008F2D03" w:rsidRDefault="00333692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hyperlink r:id="rId8" w:history="1">
        <w:r w:rsidR="008F2D03" w:rsidRPr="008D284A">
          <w:rPr>
            <w:rStyle w:val="Hiperhivatkozs"/>
            <w:rFonts w:ascii="Tahoma" w:hAnsi="Tahoma" w:cs="Tahoma"/>
            <w:sz w:val="27"/>
            <w:szCs w:val="27"/>
          </w:rPr>
          <w:t>https://redmenta.com/?solve&amp;ks_id=219951599</w:t>
        </w:r>
      </w:hyperlink>
    </w:p>
    <w:p w:rsidR="008F2D03" w:rsidRDefault="008F2D0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Kitölthető: 2022. április 11. 8.00 és 2022. április 16. 22.00 között. </w:t>
      </w:r>
    </w:p>
    <w:p w:rsidR="008F2D03" w:rsidRDefault="008F2D0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Kérem, aki megoldja, az teljes névvel és legalább a lakhelyének feltüntetésével tegye ezt meg (a rendszer a kitöltés elején kérni fog egy nevet). Nem kell sem regisztrálni, sem előfizetni! </w:t>
      </w:r>
      <w:r w:rsidRPr="008F2D03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7"/>
          <w:szCs w:val="27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F2D03" w:rsidRDefault="00FD4BD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MINDENKINEK áldott készülődést, mélyen</w:t>
      </w:r>
      <w:r w:rsidR="00773CC8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7"/>
          <w:szCs w:val="27"/>
        </w:rPr>
        <w:t>átélt nagyhetet kívánok. A heti szentmiséimben valamennyien ott lesznek, ott lesztek. Imádkozom a</w:t>
      </w:r>
      <w:r w:rsidR="008F2D03">
        <w:rPr>
          <w:rFonts w:ascii="Tahoma" w:hAnsi="Tahoma" w:cs="Tahoma"/>
          <w:color w:val="000000"/>
          <w:sz w:val="27"/>
          <w:szCs w:val="27"/>
        </w:rPr>
        <w:t>zokért, aki nem tudnak eljönni, és szeretettel várom azokat, akik szívesen készülnének, ünnepelnének másokkal együtt.</w:t>
      </w:r>
      <w:r>
        <w:rPr>
          <w:rFonts w:ascii="Tahoma" w:hAnsi="Tahoma" w:cs="Tahoma"/>
          <w:color w:val="000000"/>
          <w:sz w:val="27"/>
          <w:szCs w:val="27"/>
        </w:rPr>
        <w:t xml:space="preserve"> </w:t>
      </w:r>
    </w:p>
    <w:p w:rsidR="00FA375F" w:rsidRDefault="00FA375F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2022 virágvasárnapján</w:t>
      </w:r>
    </w:p>
    <w:p w:rsidR="00FA375F" w:rsidRDefault="00FA375F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</w:p>
    <w:p w:rsidR="00FD4BD3" w:rsidRDefault="00FD4BD3" w:rsidP="00FD4BD3">
      <w:pPr>
        <w:pStyle w:val="NormlWeb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7"/>
          <w:szCs w:val="27"/>
        </w:rPr>
        <w:t>Szeretettel Gábor a</w:t>
      </w:r>
      <w:r w:rsidR="00333692">
        <w:rPr>
          <w:rFonts w:ascii="Tahoma" w:hAnsi="Tahoma" w:cs="Tahoma"/>
          <w:color w:val="000000"/>
          <w:sz w:val="27"/>
          <w:szCs w:val="27"/>
        </w:rPr>
        <w:t>tya</w:t>
      </w:r>
      <w:bookmarkStart w:id="0" w:name="_GoBack"/>
      <w:bookmarkEnd w:id="0"/>
    </w:p>
    <w:p w:rsidR="00893E06" w:rsidRDefault="00893E06"/>
    <w:sectPr w:rsidR="0089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1A"/>
    <w:rsid w:val="00333692"/>
    <w:rsid w:val="005B651A"/>
    <w:rsid w:val="00773CC8"/>
    <w:rsid w:val="00893E06"/>
    <w:rsid w:val="008F2D03"/>
    <w:rsid w:val="00FA375F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DD17"/>
  <w15:chartTrackingRefBased/>
  <w15:docId w15:val="{D64887A1-1D04-4F1E-9AEE-9E3C879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D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73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menta.com/?solve&amp;ks_id=2199515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gyarkurir.hu/hirek/nagyhet-es-husveti-keszulet-kivul-es-belul-harminc-kerdes-es-valasz-segit-keszuletb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2pltVFFadQ&amp;ab_channel=R%C3%A9kaSzarka-B%C3%B6g%C3%B6s" TargetMode="External"/><Relationship Id="rId5" Type="http://schemas.openxmlformats.org/officeDocument/2006/relationships/hyperlink" Target="https://www.youtube.com/watch?v=iCyAn0esI4g&amp;ab_channel=Erd%C3%A9lyiMagyarTelev%C3%ADzi%C3%B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nonhalmifoapatsag.hu/online-nagyhet_202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Hamar László</cp:lastModifiedBy>
  <cp:revision>4</cp:revision>
  <dcterms:created xsi:type="dcterms:W3CDTF">2021-03-28T10:36:00Z</dcterms:created>
  <dcterms:modified xsi:type="dcterms:W3CDTF">2022-04-07T06:24:00Z</dcterms:modified>
</cp:coreProperties>
</file>